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03" w:rsidRPr="00271C03" w:rsidRDefault="00271C03" w:rsidP="00271C03">
      <w:pPr>
        <w:spacing w:before="100" w:beforeAutospacing="1" w:after="100" w:afterAutospacing="1" w:line="240" w:lineRule="auto"/>
        <w:outlineLvl w:val="1"/>
        <w:rPr>
          <w:rFonts w:ascii="Arial" w:eastAsia="Times New Roman" w:hAnsi="Arial" w:cs="Arial"/>
          <w:color w:val="000000"/>
          <w:lang w:eastAsia="nl-NL"/>
        </w:rPr>
      </w:pPr>
      <w:r w:rsidRPr="00271C03">
        <w:rPr>
          <w:rFonts w:ascii="Arial" w:eastAsia="Times New Roman" w:hAnsi="Arial" w:cs="Arial"/>
          <w:color w:val="000000"/>
          <w:lang w:eastAsia="nl-NL"/>
        </w:rPr>
        <w:t>Wat is communicatie?</w:t>
      </w:r>
    </w:p>
    <w:p w:rsidR="00271C03" w:rsidRPr="00271C03" w:rsidRDefault="00271C03" w:rsidP="00271C03">
      <w:p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 xml:space="preserve">Heel droog gezegd is communicatie het doorgeven van informatie. Je brengt bedoeld of onbedoeld (bewust of onbewust) een bepaalde boodschap op iemand anders over. Deze boodschap bevat informatie en bestaat </w:t>
      </w:r>
      <w:bookmarkStart w:id="0" w:name="_GoBack"/>
      <w:bookmarkEnd w:id="0"/>
      <w:r w:rsidRPr="00271C03">
        <w:rPr>
          <w:rFonts w:ascii="Arial" w:eastAsia="Times New Roman" w:hAnsi="Arial" w:cs="Arial"/>
          <w:color w:val="000000"/>
          <w:lang w:eastAsia="nl-NL"/>
        </w:rPr>
        <w:t>uit gedachten, gevoelens en gedrag.</w:t>
      </w:r>
    </w:p>
    <w:p w:rsidR="00271C03" w:rsidRPr="00271C03" w:rsidRDefault="00271C03" w:rsidP="00271C03">
      <w:pPr>
        <w:spacing w:before="100" w:beforeAutospacing="1" w:after="100" w:afterAutospacing="1" w:line="240" w:lineRule="auto"/>
        <w:outlineLvl w:val="1"/>
        <w:rPr>
          <w:rFonts w:ascii="Arial" w:eastAsia="Times New Roman" w:hAnsi="Arial" w:cs="Arial"/>
          <w:color w:val="000000"/>
          <w:lang w:eastAsia="nl-NL"/>
        </w:rPr>
      </w:pPr>
      <w:r w:rsidRPr="00271C03">
        <w:rPr>
          <w:rFonts w:ascii="Arial" w:eastAsia="Times New Roman" w:hAnsi="Arial" w:cs="Arial"/>
          <w:color w:val="000000"/>
          <w:lang w:eastAsia="nl-NL"/>
        </w:rPr>
        <w:t>Communicatie bestaat altijd uit 5 elementen:</w:t>
      </w:r>
    </w:p>
    <w:p w:rsidR="00271C03" w:rsidRPr="00271C03" w:rsidRDefault="00271C03" w:rsidP="00271C03">
      <w:pPr>
        <w:numPr>
          <w:ilvl w:val="0"/>
          <w:numId w:val="1"/>
        </w:num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Zender: degene die de boodschap zendt</w:t>
      </w:r>
    </w:p>
    <w:p w:rsidR="00271C03" w:rsidRPr="00271C03" w:rsidRDefault="00271C03" w:rsidP="00271C03">
      <w:pPr>
        <w:numPr>
          <w:ilvl w:val="0"/>
          <w:numId w:val="1"/>
        </w:num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Boodschap: informatie in de vorm van gedachten, gevoelens, gedrag</w:t>
      </w:r>
    </w:p>
    <w:p w:rsidR="00271C03" w:rsidRPr="00271C03" w:rsidRDefault="00271C03" w:rsidP="00271C03">
      <w:pPr>
        <w:numPr>
          <w:ilvl w:val="0"/>
          <w:numId w:val="1"/>
        </w:num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Kanaal of Medium: gesprek, verhaal, boek, videofilm, facebook etc.</w:t>
      </w:r>
    </w:p>
    <w:p w:rsidR="00271C03" w:rsidRPr="00271C03" w:rsidRDefault="00271C03" w:rsidP="00271C03">
      <w:pPr>
        <w:numPr>
          <w:ilvl w:val="0"/>
          <w:numId w:val="1"/>
        </w:num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Ontvanger: degene die de boodschap hoort, ziet, voelt</w:t>
      </w:r>
    </w:p>
    <w:p w:rsidR="00271C03" w:rsidRPr="00271C03" w:rsidRDefault="00271C03" w:rsidP="00271C03">
      <w:pPr>
        <w:numPr>
          <w:ilvl w:val="0"/>
          <w:numId w:val="1"/>
        </w:num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Gevolgen: inzicht, begrip etc.</w:t>
      </w:r>
    </w:p>
    <w:p w:rsidR="00271C03" w:rsidRPr="00271C03" w:rsidRDefault="00271C03" w:rsidP="00271C03">
      <w:pPr>
        <w:spacing w:before="100" w:beforeAutospacing="1" w:after="100" w:afterAutospacing="1" w:line="240" w:lineRule="auto"/>
        <w:outlineLvl w:val="1"/>
        <w:rPr>
          <w:rFonts w:ascii="Arial" w:eastAsia="Times New Roman" w:hAnsi="Arial" w:cs="Arial"/>
          <w:color w:val="000000"/>
          <w:lang w:eastAsia="nl-NL"/>
        </w:rPr>
      </w:pPr>
      <w:r w:rsidRPr="00271C03">
        <w:rPr>
          <w:rFonts w:ascii="Arial" w:eastAsia="Times New Roman" w:hAnsi="Arial" w:cs="Arial"/>
          <w:color w:val="000000"/>
          <w:lang w:eastAsia="nl-NL"/>
        </w:rPr>
        <w:t>Er zijn verschillende manieren van communiceren:</w:t>
      </w:r>
    </w:p>
    <w:p w:rsidR="00271C03" w:rsidRPr="00271C03" w:rsidRDefault="00271C03" w:rsidP="00271C03">
      <w:pPr>
        <w:numPr>
          <w:ilvl w:val="0"/>
          <w:numId w:val="2"/>
        </w:num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 xml:space="preserve">direct (face </w:t>
      </w:r>
      <w:proofErr w:type="spellStart"/>
      <w:r w:rsidRPr="00271C03">
        <w:rPr>
          <w:rFonts w:ascii="Arial" w:eastAsia="Times New Roman" w:hAnsi="Arial" w:cs="Arial"/>
          <w:color w:val="000000"/>
          <w:lang w:eastAsia="nl-NL"/>
        </w:rPr>
        <w:t>to</w:t>
      </w:r>
      <w:proofErr w:type="spellEnd"/>
      <w:r w:rsidRPr="00271C03">
        <w:rPr>
          <w:rFonts w:ascii="Arial" w:eastAsia="Times New Roman" w:hAnsi="Arial" w:cs="Arial"/>
          <w:color w:val="000000"/>
          <w:lang w:eastAsia="nl-NL"/>
        </w:rPr>
        <w:t xml:space="preserve"> face)</w:t>
      </w:r>
    </w:p>
    <w:p w:rsidR="00271C03" w:rsidRPr="00271C03" w:rsidRDefault="00271C03" w:rsidP="00271C03">
      <w:pPr>
        <w:numPr>
          <w:ilvl w:val="0"/>
          <w:numId w:val="2"/>
        </w:num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indirect (bijvoorbeeld sms- of e-mailbericht)</w:t>
      </w:r>
    </w:p>
    <w:p w:rsidR="00271C03" w:rsidRPr="00271C03" w:rsidRDefault="00271C03" w:rsidP="00271C03">
      <w:pPr>
        <w:numPr>
          <w:ilvl w:val="0"/>
          <w:numId w:val="2"/>
        </w:num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verbaal (gesproken)</w:t>
      </w:r>
    </w:p>
    <w:p w:rsidR="00271C03" w:rsidRPr="00271C03" w:rsidRDefault="00271C03" w:rsidP="00271C03">
      <w:pPr>
        <w:numPr>
          <w:ilvl w:val="0"/>
          <w:numId w:val="2"/>
        </w:num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non-verbaal (gezichtsuitdrukking, houding, gebaren)</w:t>
      </w:r>
    </w:p>
    <w:p w:rsidR="00271C03" w:rsidRPr="00271C03" w:rsidRDefault="00271C03" w:rsidP="00271C03">
      <w:pPr>
        <w:numPr>
          <w:ilvl w:val="0"/>
          <w:numId w:val="2"/>
        </w:num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eenzijdig of meerzijdig </w:t>
      </w:r>
    </w:p>
    <w:p w:rsidR="00271C03" w:rsidRPr="00271C03" w:rsidRDefault="00271C03" w:rsidP="00271C03">
      <w:pPr>
        <w:spacing w:before="100" w:beforeAutospacing="1" w:after="100" w:afterAutospacing="1" w:line="240" w:lineRule="auto"/>
        <w:outlineLvl w:val="2"/>
        <w:rPr>
          <w:rFonts w:ascii="Arial" w:eastAsia="Times New Roman" w:hAnsi="Arial" w:cs="Arial"/>
          <w:color w:val="000000"/>
          <w:lang w:eastAsia="nl-NL"/>
        </w:rPr>
      </w:pPr>
      <w:r w:rsidRPr="00271C03">
        <w:rPr>
          <w:rFonts w:ascii="Arial" w:eastAsia="Times New Roman" w:hAnsi="Arial" w:cs="Arial"/>
          <w:color w:val="000000"/>
          <w:lang w:eastAsia="nl-NL"/>
        </w:rPr>
        <w:t>Eenzijdig of meerzijdig</w:t>
      </w:r>
    </w:p>
    <w:p w:rsidR="00271C03" w:rsidRPr="00271C03" w:rsidRDefault="00271C03" w:rsidP="00271C03">
      <w:pPr>
        <w:numPr>
          <w:ilvl w:val="0"/>
          <w:numId w:val="3"/>
        </w:num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 xml:space="preserve">Bij eenzijdige communicatie kan de ontvanger niet meteen reageren. Dit gebeurt bijvoorbeeld bij kranten, boeken, films, tv en radio. Bij radio en tv kun je soms wel meteen op een programma reageren door een tweet of </w:t>
      </w:r>
      <w:proofErr w:type="spellStart"/>
      <w:r w:rsidRPr="00271C03">
        <w:rPr>
          <w:rFonts w:ascii="Arial" w:eastAsia="Times New Roman" w:hAnsi="Arial" w:cs="Arial"/>
          <w:color w:val="000000"/>
          <w:lang w:eastAsia="nl-NL"/>
        </w:rPr>
        <w:t>sms-je</w:t>
      </w:r>
      <w:proofErr w:type="spellEnd"/>
      <w:r w:rsidRPr="00271C03">
        <w:rPr>
          <w:rFonts w:ascii="Arial" w:eastAsia="Times New Roman" w:hAnsi="Arial" w:cs="Arial"/>
          <w:color w:val="000000"/>
          <w:lang w:eastAsia="nl-NL"/>
        </w:rPr>
        <w:t xml:space="preserve"> te sturen.</w:t>
      </w:r>
    </w:p>
    <w:p w:rsidR="00271C03" w:rsidRPr="00271C03" w:rsidRDefault="00271C03" w:rsidP="00271C03">
      <w:pPr>
        <w:numPr>
          <w:ilvl w:val="0"/>
          <w:numId w:val="3"/>
        </w:num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Bij meerzijdige communicatie is iedereen zowel deelnemer als ontvanger. Voorbeelden zijn gesprekken tussen mensen, een discussie of een platform (bijvoorbeeld facebook).</w:t>
      </w:r>
    </w:p>
    <w:p w:rsidR="00271C03" w:rsidRPr="00271C03" w:rsidRDefault="00271C03" w:rsidP="00271C03">
      <w:pPr>
        <w:spacing w:before="100" w:beforeAutospacing="1" w:after="100" w:afterAutospacing="1" w:line="240" w:lineRule="auto"/>
        <w:outlineLvl w:val="2"/>
        <w:rPr>
          <w:rFonts w:ascii="Arial" w:eastAsia="Times New Roman" w:hAnsi="Arial" w:cs="Arial"/>
          <w:color w:val="000000"/>
          <w:lang w:eastAsia="nl-NL"/>
        </w:rPr>
      </w:pPr>
      <w:r w:rsidRPr="00271C03">
        <w:rPr>
          <w:rFonts w:ascii="Arial" w:eastAsia="Times New Roman" w:hAnsi="Arial" w:cs="Arial"/>
          <w:color w:val="000000"/>
          <w:lang w:eastAsia="nl-NL"/>
        </w:rPr>
        <w:t>Ruis</w:t>
      </w:r>
    </w:p>
    <w:p w:rsidR="00271C03" w:rsidRPr="00271C03" w:rsidRDefault="00271C03" w:rsidP="00271C03">
      <w:pPr>
        <w:spacing w:before="100" w:beforeAutospacing="1" w:after="100" w:afterAutospacing="1" w:line="240" w:lineRule="auto"/>
        <w:rPr>
          <w:rFonts w:ascii="Arial" w:eastAsia="Times New Roman" w:hAnsi="Arial" w:cs="Arial"/>
          <w:color w:val="000000"/>
          <w:lang w:eastAsia="nl-NL"/>
        </w:rPr>
      </w:pPr>
      <w:r w:rsidRPr="00271C03">
        <w:rPr>
          <w:rFonts w:ascii="Arial" w:eastAsia="Times New Roman" w:hAnsi="Arial" w:cs="Arial"/>
          <w:color w:val="000000"/>
          <w:lang w:eastAsia="nl-NL"/>
        </w:rPr>
        <w:t>De ontvanger interpreteert, verwerkt of verdraait de boodschap. De boodschap wordt aan andere indrukken of persoonlijke ervaringen gekoppeld. Hierdoor ontstaat ‘ruis’ in de communicatie.</w:t>
      </w:r>
    </w:p>
    <w:p w:rsidR="00372DCE" w:rsidRDefault="00372DCE"/>
    <w:sectPr w:rsidR="00372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C0F6A"/>
    <w:multiLevelType w:val="multilevel"/>
    <w:tmpl w:val="13B8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F74C0F"/>
    <w:multiLevelType w:val="multilevel"/>
    <w:tmpl w:val="28C4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F081D"/>
    <w:multiLevelType w:val="multilevel"/>
    <w:tmpl w:val="D3EE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03"/>
    <w:rsid w:val="00165C60"/>
    <w:rsid w:val="00271C03"/>
    <w:rsid w:val="00372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7568-2E5C-4FAC-8E7A-0D5C1364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6566">
      <w:bodyDiv w:val="1"/>
      <w:marLeft w:val="0"/>
      <w:marRight w:val="0"/>
      <w:marTop w:val="0"/>
      <w:marBottom w:val="0"/>
      <w:divBdr>
        <w:top w:val="none" w:sz="0" w:space="0" w:color="auto"/>
        <w:left w:val="none" w:sz="0" w:space="0" w:color="auto"/>
        <w:bottom w:val="none" w:sz="0" w:space="0" w:color="auto"/>
        <w:right w:val="none" w:sz="0" w:space="0" w:color="auto"/>
      </w:divBdr>
      <w:divsChild>
        <w:div w:id="731199329">
          <w:marLeft w:val="0"/>
          <w:marRight w:val="0"/>
          <w:marTop w:val="0"/>
          <w:marBottom w:val="0"/>
          <w:divBdr>
            <w:top w:val="none" w:sz="0" w:space="0" w:color="auto"/>
            <w:left w:val="none" w:sz="0" w:space="0" w:color="auto"/>
            <w:bottom w:val="none" w:sz="0" w:space="0" w:color="auto"/>
            <w:right w:val="none" w:sz="0" w:space="0" w:color="auto"/>
          </w:divBdr>
          <w:divsChild>
            <w:div w:id="145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2</cp:revision>
  <dcterms:created xsi:type="dcterms:W3CDTF">2015-11-29T17:22:00Z</dcterms:created>
  <dcterms:modified xsi:type="dcterms:W3CDTF">2015-11-29T17:23:00Z</dcterms:modified>
</cp:coreProperties>
</file>